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B55" w:rsidRDefault="00EB73D6">
      <w:r>
        <w:t> </w:t>
      </w:r>
      <w:hyperlink r:id="rId4" w:tgtFrame="_blank" w:history="1">
        <w:r>
          <w:rPr>
            <w:rStyle w:val="Hipercze"/>
          </w:rPr>
          <w:t>https://fajnepodroze.pl/ciekawostki-o-niemczech/</w:t>
        </w:r>
      </w:hyperlink>
      <w:bookmarkStart w:id="0" w:name="_GoBack"/>
      <w:bookmarkEnd w:id="0"/>
    </w:p>
    <w:sectPr w:rsidR="00CA2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D6"/>
    <w:rsid w:val="00CA2B55"/>
    <w:rsid w:val="00EB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E47672-6F02-45E0-B821-8E358BB8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B73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jnepodroze.pl/ciekawostki-o-niemcze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JC</cp:lastModifiedBy>
  <cp:revision>1</cp:revision>
  <dcterms:created xsi:type="dcterms:W3CDTF">2020-06-10T14:43:00Z</dcterms:created>
  <dcterms:modified xsi:type="dcterms:W3CDTF">2020-06-10T14:43:00Z</dcterms:modified>
</cp:coreProperties>
</file>