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B" w:rsidRDefault="003D66DB" w:rsidP="003D66DB">
      <w:pPr>
        <w:jc w:val="center"/>
        <w:rPr>
          <w:b/>
          <w:color w:val="FF0000"/>
          <w:sz w:val="48"/>
          <w:szCs w:val="48"/>
          <w:u w:val="single"/>
        </w:rPr>
      </w:pPr>
      <w:bookmarkStart w:id="0" w:name="_GoBack"/>
      <w:r w:rsidRPr="00ED459E">
        <w:rPr>
          <w:b/>
          <w:color w:val="FF0000"/>
          <w:sz w:val="48"/>
          <w:szCs w:val="48"/>
          <w:u w:val="single"/>
        </w:rPr>
        <w:t>Materiał</w:t>
      </w:r>
      <w:r w:rsidRPr="00ED459E">
        <w:rPr>
          <w:b/>
          <w:color w:val="FF0000"/>
          <w:sz w:val="48"/>
          <w:szCs w:val="48"/>
          <w:u w:val="single"/>
        </w:rPr>
        <w:t xml:space="preserve"> </w:t>
      </w:r>
      <w:r w:rsidRPr="00ED459E">
        <w:rPr>
          <w:b/>
          <w:color w:val="FF0000"/>
          <w:sz w:val="48"/>
          <w:szCs w:val="48"/>
          <w:u w:val="single"/>
        </w:rPr>
        <w:t>31 marca 2020 r.</w:t>
      </w:r>
    </w:p>
    <w:p w:rsidR="007806B3" w:rsidRDefault="003D66DB" w:rsidP="003D66DB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– praca</w:t>
      </w:r>
      <w:r>
        <w:rPr>
          <w:b/>
          <w:color w:val="FF0000"/>
          <w:sz w:val="48"/>
          <w:szCs w:val="48"/>
          <w:u w:val="single"/>
        </w:rPr>
        <w:t xml:space="preserve"> samodzielna</w:t>
      </w:r>
    </w:p>
    <w:bookmarkEnd w:id="0"/>
    <w:p w:rsidR="003D66DB" w:rsidRDefault="003D66DB">
      <w:pPr>
        <w:rPr>
          <w:b/>
          <w:color w:val="FF0000"/>
          <w:sz w:val="48"/>
          <w:szCs w:val="48"/>
          <w:u w:val="single"/>
        </w:rPr>
      </w:pPr>
    </w:p>
    <w:p w:rsidR="003D66DB" w:rsidRDefault="003D66DB">
      <w:pPr>
        <w:rPr>
          <w:b/>
          <w:color w:val="FF0000"/>
          <w:sz w:val="48"/>
          <w:szCs w:val="48"/>
          <w:u w:val="single"/>
        </w:rPr>
      </w:pPr>
    </w:p>
    <w:p w:rsidR="003D66DB" w:rsidRDefault="003D66DB" w:rsidP="003D66DB">
      <w:pPr>
        <w:rPr>
          <w:sz w:val="48"/>
          <w:szCs w:val="48"/>
        </w:rPr>
      </w:pPr>
      <w:r w:rsidRPr="00ED459E">
        <w:rPr>
          <w:sz w:val="48"/>
          <w:szCs w:val="48"/>
        </w:rPr>
        <w:t>Temat: Porównywanie ułamków zwykłych</w:t>
      </w:r>
      <w:r>
        <w:rPr>
          <w:sz w:val="48"/>
          <w:szCs w:val="48"/>
        </w:rPr>
        <w:t>.</w:t>
      </w:r>
    </w:p>
    <w:p w:rsidR="003D66DB" w:rsidRDefault="003D66DB"/>
    <w:p w:rsidR="003D66DB" w:rsidRPr="003D66DB" w:rsidRDefault="003D66DB">
      <w:pPr>
        <w:rPr>
          <w:sz w:val="48"/>
          <w:szCs w:val="48"/>
        </w:rPr>
      </w:pPr>
      <w:r w:rsidRPr="00ED459E">
        <w:rPr>
          <w:sz w:val="48"/>
          <w:szCs w:val="48"/>
        </w:rPr>
        <w:t>Wiadomości str. 160 i 161</w:t>
      </w:r>
    </w:p>
    <w:p w:rsidR="003D66DB" w:rsidRPr="00ED459E" w:rsidRDefault="003D66DB" w:rsidP="003D66DB">
      <w:pPr>
        <w:rPr>
          <w:sz w:val="48"/>
          <w:szCs w:val="48"/>
        </w:rPr>
      </w:pPr>
      <w:r w:rsidRPr="00ED459E">
        <w:rPr>
          <w:sz w:val="48"/>
          <w:szCs w:val="48"/>
        </w:rPr>
        <w:t>Podręcznik zad.1, 2, 3 str.161  i 6 str. 162</w:t>
      </w:r>
    </w:p>
    <w:p w:rsidR="003D66DB" w:rsidRDefault="003D66DB"/>
    <w:sectPr w:rsidR="003D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DB"/>
    <w:rsid w:val="003D66DB"/>
    <w:rsid w:val="007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0F7B"/>
  <w15:chartTrackingRefBased/>
  <w15:docId w15:val="{B4FC3C33-2633-4323-A956-E5F5096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2020-03-31T06:27:00Z</dcterms:created>
  <dcterms:modified xsi:type="dcterms:W3CDTF">2020-03-31T06:29:00Z</dcterms:modified>
</cp:coreProperties>
</file>